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F" w:rsidRDefault="000E38EF" w:rsidP="0013508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E11777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7155" cy="1758102"/>
            <wp:effectExtent l="19050" t="0" r="0" b="0"/>
            <wp:docPr id="1" name="Рисунок 1" descr="http://planetchild.ru/resources/images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child.ru/resources/images/rebe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71" cy="17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EF" w:rsidRPr="000E38EF" w:rsidRDefault="000E38EF" w:rsidP="000E38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11777"/>
          <w:kern w:val="36"/>
          <w:sz w:val="40"/>
          <w:szCs w:val="40"/>
          <w:lang w:eastAsia="ru-RU"/>
        </w:rPr>
      </w:pPr>
      <w:r w:rsidRPr="000E38EF">
        <w:rPr>
          <w:rFonts w:ascii="Times New Roman" w:eastAsia="Times New Roman" w:hAnsi="Times New Roman" w:cs="Times New Roman"/>
          <w:i/>
          <w:iCs/>
          <w:color w:val="E11777"/>
          <w:kern w:val="36"/>
          <w:sz w:val="40"/>
          <w:szCs w:val="40"/>
          <w:lang w:eastAsia="ru-RU"/>
        </w:rPr>
        <w:t>Как привить ребенку усидчивость</w:t>
      </w:r>
    </w:p>
    <w:p w:rsidR="000E38EF" w:rsidRPr="0013508F" w:rsidRDefault="000E38EF" w:rsidP="0013508F">
      <w:p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ab/>
      </w:r>
      <w:r w:rsid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ab/>
      </w:r>
      <w:proofErr w:type="gramStart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 первые</w:t>
      </w:r>
      <w:proofErr w:type="gramEnd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месяцы после рождения ребёнок сосредоточен на естес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венных рефлексах, он реагирует плачем на громкий звук или яркий свет, выр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жает своё недовольство, если он голоден. Но уже через 3-4 месяца ребёнок умеет хорошо концентрировать своё вн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мание на яркие, подвижные предметы. В это время пригодятся </w:t>
      </w:r>
      <w:proofErr w:type="spellStart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били</w:t>
      </w:r>
      <w:proofErr w:type="spellEnd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развивающие коврики, стойки с погремушками. Малышу, к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торый научился ползать, необходимы двигающиеся игрушки – м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я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чи, машинки и другие двигающиеся игрушки, которые можно ра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смотреть и потрогать. У малыша, который умеет ходить очень сложно удержать внимание на чём-либо. Порой родителям кажется, что ребёнок за минуту успевает сделать множество дел. Для разв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тия внимания в этом возрасте необходимо больше общаться со св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им малышом, чем лучше ребёнок понимает речь, тем лучше он м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жет сконцентрироваться на предмете. Не давайте ребёнку сразу много игрушек – штучки 2-3, но объясните функциональность ка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дой. Внимание двухлетнего малыша часто называют пассивным, когда качество внимания определяется качеством интересующего предмета. Важное достижения третьего года жизни – умение быс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ро п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реключать внимание с одного вида деятельности на другой. Сначала это были мотогонки, потом рисование, после – математ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ка.</w:t>
      </w:r>
    </w:p>
    <w:p w:rsidR="000E38EF" w:rsidRPr="0013508F" w:rsidRDefault="000E38EF" w:rsidP="0013508F">
      <w:p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ab/>
        <w:t>Однако</w:t>
      </w:r>
      <w:proofErr w:type="gramStart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  <w:proofErr w:type="gramEnd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для многих родителей одним из самых тяжелых м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ментов в развитии усидчивости является этап подготовки к школе. И род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тели задаются вопросом, как подготовить ребёнка к длительным урокам, как воспитать внимательность именно в этот п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риод жизни малыша? Особенно эта проблема касается родителей, чей ребёнок отличается </w:t>
      </w:r>
      <w:proofErr w:type="spellStart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гиперактивностью</w:t>
      </w:r>
      <w:proofErr w:type="spellEnd"/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Чтобы это время не было столь стрессовым для малыша, стоит придерживаться определённых пр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вил, которым малыш должен научиться следовать ещё задолго до школы.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Установите строгий режим дня. Это поможет организовать ребёнка, появится понимание неотвратимости действия. Допустим, в 9.00 подъём, в 13.00 обед, потом дневной сон и прогулка на свежем во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духе, а в 21.00 отбой. И всё это должно быть без возражений и ко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ректировки распорядка дня. Ребёнок должен понять, что так пол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жено.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Нужно организовать в течение дня как можно больше по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вижных игр, желательно на свежем воздухе, где ребёнок смог бы вволю н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бегаться и накричаться, то есть дал бы выход свое энергии. Это может быть парк, лес, если есть возможность, чаще выбирайтесь за г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род.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Необходимо контролировать употребление сладостей. Они хоть и являются простыми углеводами, необходимыми для работы мозга, но их не должно быть слишком много.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Нужно поощрять игры, в которых требуется внимание и усидч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вость. Таких игр множество, например, конструирование. Малыш учится работать по образцу, начинает понимать – чт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бы добиться результата, нужно хорошо потрудиться, стать б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лее терпеливым и внимательным. В этом малышу помогут и различные головоломки, и задачки, которые содержат скрытый смысл, это игра с апплик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циями, вышиванием, с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ю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жетно-ролевые игры, конструкторы.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Найдите в ребёнке то, что его интересует и вызывает непо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дельный интерес, и всячески развивайте это.</w:t>
      </w:r>
    </w:p>
    <w:p w:rsidR="000E38EF" w:rsidRPr="0013508F" w:rsidRDefault="000E38EF" w:rsidP="00135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Ограничьте просмотр телевизора в пользу более интересных и поле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ных занятий.</w:t>
      </w:r>
    </w:p>
    <w:p w:rsidR="000E38EF" w:rsidRPr="0013508F" w:rsidRDefault="000E38EF" w:rsidP="0013508F">
      <w:pPr>
        <w:shd w:val="clear" w:color="auto" w:fill="FFFFFF"/>
        <w:spacing w:before="100" w:beforeAutospacing="1" w:after="100" w:afterAutospacing="1" w:line="240" w:lineRule="auto"/>
        <w:ind w:left="-57" w:right="57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ab/>
        <w:t>Поверьте в свои силы, в то, что вы сможете создать своему р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бёнку все условия для развития такого важного качества как уси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чивость. Ведь именно внимательность и усидчивость запускает или прито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маживает психические и физиологические реакции, а ун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</w:t>
      </w:r>
      <w:r w:rsidRPr="0013508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кальное образное и логическое мышление, сила воли – результат хорошо развитого внимания. </w:t>
      </w:r>
    </w:p>
    <w:p w:rsidR="000E38EF" w:rsidRPr="0013508F" w:rsidRDefault="000E38EF" w:rsidP="0013508F">
      <w:pPr>
        <w:ind w:left="-57" w:right="57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38EF" w:rsidRDefault="000E38EF" w:rsidP="00A753A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A753A8">
      <w:pPr>
        <w:rPr>
          <w:rFonts w:ascii="Times New Roman" w:hAnsi="Times New Roman" w:cs="Times New Roman"/>
          <w:sz w:val="28"/>
          <w:szCs w:val="28"/>
        </w:rPr>
      </w:pPr>
    </w:p>
    <w:sectPr w:rsidR="000E38EF" w:rsidSect="00AD39F2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0ED"/>
    <w:multiLevelType w:val="multilevel"/>
    <w:tmpl w:val="3B88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53A8"/>
    <w:rsid w:val="000E38EF"/>
    <w:rsid w:val="0013508F"/>
    <w:rsid w:val="001A1BAE"/>
    <w:rsid w:val="00376E8F"/>
    <w:rsid w:val="0047085D"/>
    <w:rsid w:val="00A753A8"/>
    <w:rsid w:val="00AD39F2"/>
    <w:rsid w:val="00AD5AF4"/>
    <w:rsid w:val="00BD458A"/>
    <w:rsid w:val="00E1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D"/>
  </w:style>
  <w:style w:type="paragraph" w:styleId="1">
    <w:name w:val="heading 1"/>
    <w:basedOn w:val="a"/>
    <w:link w:val="10"/>
    <w:uiPriority w:val="9"/>
    <w:qFormat/>
    <w:rsid w:val="000E3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E38EF"/>
    <w:rPr>
      <w:i/>
      <w:iCs/>
    </w:rPr>
  </w:style>
  <w:style w:type="paragraph" w:styleId="a6">
    <w:name w:val="Normal (Web)"/>
    <w:basedOn w:val="a"/>
    <w:uiPriority w:val="99"/>
    <w:semiHidden/>
    <w:unhideWhenUsed/>
    <w:rsid w:val="000E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F5D6-61D1-4F2B-9761-0CC1526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идея</cp:lastModifiedBy>
  <cp:revision>7</cp:revision>
  <dcterms:created xsi:type="dcterms:W3CDTF">2013-01-28T11:49:00Z</dcterms:created>
  <dcterms:modified xsi:type="dcterms:W3CDTF">2014-03-13T10:08:00Z</dcterms:modified>
</cp:coreProperties>
</file>