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A1" w:rsidRPr="00FE55A1" w:rsidRDefault="00FE55A1" w:rsidP="00FE55A1">
      <w:pPr>
        <w:pStyle w:val="a4"/>
        <w:spacing w:before="0" w:beforeAutospacing="0" w:after="0" w:afterAutospacing="0" w:line="360" w:lineRule="auto"/>
        <w:ind w:left="-993" w:firstLine="993"/>
        <w:contextualSpacing/>
        <w:jc w:val="right"/>
        <w:rPr>
          <w:b/>
          <w:i/>
          <w:iCs/>
        </w:rPr>
      </w:pPr>
      <w:r>
        <w:rPr>
          <w:noProof/>
        </w:rPr>
        <w:drawing>
          <wp:inline distT="0" distB="0" distL="0" distR="0">
            <wp:extent cx="428625" cy="323850"/>
            <wp:effectExtent l="0" t="0" r="9525" b="0"/>
            <wp:docPr id="3" name="i-main-pic" descr="&amp;Kcy;&amp;acy;&amp;rcy;&amp;tcy;&amp;icy;&amp;ncy;&amp;kcy;&amp;acy; 4 &amp;icy;&amp;zcy; 16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4 &amp;icy;&amp;zcy; 1623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</w:rPr>
        <w:t>Рекомендации</w:t>
      </w:r>
      <w:r w:rsidRPr="00FB190E">
        <w:rPr>
          <w:rStyle w:val="a5"/>
          <w:b/>
        </w:rPr>
        <w:t xml:space="preserve"> психолога</w:t>
      </w:r>
    </w:p>
    <w:p w:rsidR="007A6A60" w:rsidRPr="00AD276D" w:rsidRDefault="00C24628" w:rsidP="007A6A60">
      <w:pPr>
        <w:pStyle w:val="3"/>
        <w:jc w:val="center"/>
        <w:rPr>
          <w:sz w:val="28"/>
          <w:szCs w:val="28"/>
        </w:rPr>
      </w:pPr>
      <w:hyperlink r:id="rId5" w:tooltip=" Десять способов преодоления детских страхов" w:history="1">
        <w:r w:rsidR="007A6A60" w:rsidRPr="00AD276D">
          <w:rPr>
            <w:rStyle w:val="a3"/>
            <w:i/>
            <w:iCs/>
            <w:sz w:val="28"/>
            <w:szCs w:val="28"/>
          </w:rPr>
          <w:t>Десять способов преодоления детских страхов</w:t>
        </w:r>
      </w:hyperlink>
    </w:p>
    <w:p w:rsidR="007A6A60" w:rsidRPr="00AD276D" w:rsidRDefault="00AD276D" w:rsidP="007A6A60">
      <w:pPr>
        <w:pStyle w:val="a4"/>
        <w:jc w:val="both"/>
        <w:rPr>
          <w:color w:val="000000"/>
          <w:sz w:val="28"/>
          <w:szCs w:val="28"/>
        </w:rPr>
      </w:pPr>
      <w:r w:rsidRPr="00AD276D">
        <w:rPr>
          <w:rStyle w:val="a5"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250825</wp:posOffset>
            </wp:positionV>
            <wp:extent cx="1922145" cy="1997710"/>
            <wp:effectExtent l="19050" t="0" r="1905" b="0"/>
            <wp:wrapSquare wrapText="bothSides"/>
            <wp:docPr id="2" name="Рисунок 2" descr="http://arushanov-robert.ru/wp-content/uploads/2010/12/%D1%8D%D0%BC%D0%BE%D1%86%D0%B8%D0%B8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ushanov-robert.ru/wp-content/uploads/2010/12/%D1%8D%D0%BC%D0%BE%D1%86%D0%B8%D0%B8-150x15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A60" w:rsidRPr="00AD276D">
        <w:rPr>
          <w:rStyle w:val="a5"/>
          <w:color w:val="FF0000"/>
          <w:sz w:val="28"/>
          <w:szCs w:val="28"/>
        </w:rPr>
        <w:t xml:space="preserve">Страх </w:t>
      </w:r>
      <w:r w:rsidR="007A6A60" w:rsidRPr="00AD276D">
        <w:rPr>
          <w:i/>
          <w:iCs/>
          <w:color w:val="000000"/>
          <w:sz w:val="28"/>
          <w:szCs w:val="28"/>
        </w:rPr>
        <w:t xml:space="preserve">– </w:t>
      </w:r>
      <w:r w:rsidR="007A6A60" w:rsidRPr="00ED0FCF">
        <w:rPr>
          <w:b/>
          <w:i/>
          <w:iCs/>
          <w:color w:val="000000"/>
          <w:sz w:val="28"/>
          <w:szCs w:val="28"/>
        </w:rPr>
        <w:t>естественная реакция организма на опасность.</w:t>
      </w:r>
      <w:r w:rsidR="007A6A60" w:rsidRPr="00AD276D">
        <w:rPr>
          <w:i/>
          <w:iCs/>
          <w:color w:val="000000"/>
          <w:sz w:val="28"/>
          <w:szCs w:val="28"/>
        </w:rPr>
        <w:t xml:space="preserve"> Без него нам было бы не выжить. Однако, гипертрофированные</w:t>
      </w:r>
      <w:hyperlink r:id="rId8" w:tgtFrame="_self" w:tooltip="чувство страха" w:history="1">
        <w:r w:rsidR="007A6A60" w:rsidRPr="00AD276D">
          <w:rPr>
            <w:rStyle w:val="a3"/>
            <w:i/>
            <w:iCs/>
            <w:color w:val="000000"/>
            <w:sz w:val="28"/>
            <w:szCs w:val="28"/>
          </w:rPr>
          <w:t xml:space="preserve"> страхи</w:t>
        </w:r>
      </w:hyperlink>
      <w:r w:rsidR="00ED0FCF">
        <w:rPr>
          <w:i/>
          <w:iCs/>
          <w:color w:val="000000"/>
          <w:sz w:val="28"/>
          <w:szCs w:val="28"/>
        </w:rPr>
        <w:t xml:space="preserve">, </w:t>
      </w:r>
      <w:r w:rsidR="007A6A60" w:rsidRPr="00AD276D">
        <w:rPr>
          <w:i/>
          <w:iCs/>
          <w:color w:val="000000"/>
          <w:sz w:val="28"/>
          <w:szCs w:val="28"/>
        </w:rPr>
        <w:t xml:space="preserve">не имеющие под собой реального основания, могут существенно осложнить жизнь и взрослым и детям. Используя следующие рекомендации в борьбе с </w:t>
      </w:r>
      <w:hyperlink r:id="rId9" w:tgtFrame="_self" w:tooltip="детская агрессия" w:history="1">
        <w:r w:rsidR="007A6A60" w:rsidRPr="00AD276D">
          <w:rPr>
            <w:rStyle w:val="a5"/>
            <w:color w:val="000000"/>
            <w:sz w:val="28"/>
            <w:szCs w:val="28"/>
          </w:rPr>
          <w:t>детскими страхами</w:t>
        </w:r>
      </w:hyperlink>
      <w:r w:rsidR="007A6A60" w:rsidRPr="00AD276D">
        <w:rPr>
          <w:i/>
          <w:iCs/>
          <w:color w:val="000000"/>
          <w:sz w:val="28"/>
          <w:szCs w:val="28"/>
        </w:rPr>
        <w:t>, вы сможете помочь ребенку избавиться от большинства из них.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C00000"/>
          <w:sz w:val="28"/>
          <w:szCs w:val="28"/>
        </w:rPr>
        <w:t xml:space="preserve">1. Не стыдите </w:t>
      </w:r>
      <w:hyperlink r:id="rId10" w:tgtFrame="_self" w:tooltip="научить ребенка общаться" w:history="1">
        <w:r w:rsidRPr="00AD276D">
          <w:rPr>
            <w:rStyle w:val="a3"/>
            <w:rFonts w:ascii="Times New Roman" w:hAnsi="Times New Roman" w:cs="Times New Roman"/>
            <w:iCs/>
            <w:color w:val="C00000"/>
            <w:sz w:val="28"/>
            <w:szCs w:val="28"/>
          </w:rPr>
          <w:t>ребенка</w:t>
        </w:r>
      </w:hyperlink>
      <w:r w:rsidRPr="00AD276D">
        <w:rPr>
          <w:rFonts w:ascii="Times New Roman" w:hAnsi="Times New Roman" w:cs="Times New Roman"/>
          <w:color w:val="C00000"/>
          <w:sz w:val="28"/>
          <w:szCs w:val="28"/>
        </w:rPr>
        <w:t xml:space="preserve"> за его </w:t>
      </w:r>
      <w:r w:rsidRPr="00AD276D">
        <w:rPr>
          <w:rStyle w:val="a5"/>
          <w:rFonts w:ascii="Times New Roman" w:hAnsi="Times New Roman" w:cs="Times New Roman"/>
          <w:color w:val="C00000"/>
          <w:sz w:val="28"/>
          <w:szCs w:val="28"/>
        </w:rPr>
        <w:t>страхи</w:t>
      </w:r>
      <w:r w:rsidRPr="00AD276D">
        <w:rPr>
          <w:rFonts w:ascii="Times New Roman" w:hAnsi="Times New Roman" w:cs="Times New Roman"/>
          <w:color w:val="C00000"/>
          <w:sz w:val="28"/>
          <w:szCs w:val="28"/>
        </w:rPr>
        <w:t xml:space="preserve"> и не относитесь к ним с иронией.</w:t>
      </w:r>
      <w:r w:rsidRPr="00AD276D">
        <w:rPr>
          <w:rFonts w:ascii="Times New Roman" w:hAnsi="Times New Roman" w:cs="Times New Roman"/>
          <w:sz w:val="28"/>
          <w:szCs w:val="28"/>
        </w:rPr>
        <w:t xml:space="preserve"> Высказываниями типа «Мальчики никогда не бояться» или «Такая большая девочка, а боится!» вы усугубите ситуацию.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2. Нельзя пытаться силой преодолеть </w:t>
      </w:r>
      <w:r w:rsidRPr="00AD276D">
        <w:rPr>
          <w:rStyle w:val="a5"/>
          <w:rFonts w:ascii="Times New Roman" w:hAnsi="Times New Roman" w:cs="Times New Roman"/>
          <w:color w:val="E36C0A" w:themeColor="accent6" w:themeShade="BF"/>
          <w:sz w:val="28"/>
          <w:szCs w:val="28"/>
        </w:rPr>
        <w:t>детские страхи</w:t>
      </w:r>
      <w:r w:rsidRPr="00AD276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r w:rsidRPr="00AD276D">
        <w:rPr>
          <w:rFonts w:ascii="Times New Roman" w:hAnsi="Times New Roman" w:cs="Times New Roman"/>
          <w:sz w:val="28"/>
          <w:szCs w:val="28"/>
        </w:rPr>
        <w:t xml:space="preserve"> Некоторые родители считают, например, что </w:t>
      </w:r>
      <w:r w:rsidRPr="00AD276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страх </w:t>
      </w:r>
      <w:r w:rsidRPr="00AD276D">
        <w:rPr>
          <w:rFonts w:ascii="Times New Roman" w:hAnsi="Times New Roman" w:cs="Times New Roman"/>
          <w:sz w:val="28"/>
          <w:szCs w:val="28"/>
        </w:rPr>
        <w:t xml:space="preserve">темноты можно побороть, заперев ребенка в темной комнате. Но </w:t>
      </w:r>
      <w:proofErr w:type="gramStart"/>
      <w:r w:rsidRPr="00AD276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D276D">
        <w:rPr>
          <w:rFonts w:ascii="Times New Roman" w:hAnsi="Times New Roman" w:cs="Times New Roman"/>
          <w:sz w:val="28"/>
          <w:szCs w:val="28"/>
        </w:rPr>
        <w:t xml:space="preserve"> то же самое, что учить ребенка плавать, столкнув его с лодки на глубине. Плавать он, может быть, и научится, но </w:t>
      </w:r>
      <w:hyperlink r:id="rId11" w:tgtFrame="_self" w:tooltip="консультация психологов" w:history="1">
        <w:r w:rsidRPr="00AD276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</w:rPr>
          <w:t>психическая</w:t>
        </w:r>
      </w:hyperlink>
      <w:r w:rsidRPr="00AD276D">
        <w:rPr>
          <w:rFonts w:ascii="Times New Roman" w:hAnsi="Times New Roman" w:cs="Times New Roman"/>
          <w:sz w:val="28"/>
          <w:szCs w:val="28"/>
        </w:rPr>
        <w:t xml:space="preserve"> травма и новые </w:t>
      </w:r>
      <w:r w:rsidRPr="00AD276D">
        <w:rPr>
          <w:rStyle w:val="a5"/>
          <w:rFonts w:ascii="Times New Roman" w:hAnsi="Times New Roman" w:cs="Times New Roman"/>
          <w:sz w:val="28"/>
          <w:szCs w:val="28"/>
        </w:rPr>
        <w:t>страхи</w:t>
      </w:r>
      <w:r w:rsidRPr="00AD276D">
        <w:rPr>
          <w:rFonts w:ascii="Times New Roman" w:hAnsi="Times New Roman" w:cs="Times New Roman"/>
          <w:sz w:val="28"/>
          <w:szCs w:val="28"/>
        </w:rPr>
        <w:t>, вероятнее всего, останутся на долгие годы.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0070C0"/>
          <w:sz w:val="28"/>
          <w:szCs w:val="28"/>
        </w:rPr>
        <w:t xml:space="preserve">3. Старайтесь избегать чтения страшных историй или просмотра страшных фильмов с ребенком, особенно на ночь. </w:t>
      </w:r>
      <w:r w:rsidRPr="00AD276D">
        <w:rPr>
          <w:rFonts w:ascii="Times New Roman" w:hAnsi="Times New Roman" w:cs="Times New Roman"/>
          <w:sz w:val="28"/>
          <w:szCs w:val="28"/>
        </w:rPr>
        <w:t>Вы не должны пугать малыша «</w:t>
      </w:r>
      <w:proofErr w:type="spellStart"/>
      <w:r w:rsidRPr="00AD276D">
        <w:rPr>
          <w:rFonts w:ascii="Times New Roman" w:hAnsi="Times New Roman" w:cs="Times New Roman"/>
          <w:sz w:val="28"/>
          <w:szCs w:val="28"/>
        </w:rPr>
        <w:t>бабаями</w:t>
      </w:r>
      <w:proofErr w:type="spellEnd"/>
      <w:r w:rsidRPr="00AD276D">
        <w:rPr>
          <w:rFonts w:ascii="Times New Roman" w:hAnsi="Times New Roman" w:cs="Times New Roman"/>
          <w:sz w:val="28"/>
          <w:szCs w:val="28"/>
        </w:rPr>
        <w:t xml:space="preserve">» и «дядями милиционерами», которые при случае заберут ребенка. Это воспитательное средство оказывает желаемое воздействие на ребенка, но оно провоцирует усиление имеющихся </w:t>
      </w:r>
      <w:r w:rsidRPr="00AD276D">
        <w:rPr>
          <w:rStyle w:val="a5"/>
          <w:rFonts w:ascii="Times New Roman" w:hAnsi="Times New Roman" w:cs="Times New Roman"/>
          <w:sz w:val="28"/>
          <w:szCs w:val="28"/>
        </w:rPr>
        <w:t>страхов</w:t>
      </w:r>
      <w:r w:rsidRPr="00AD276D">
        <w:rPr>
          <w:rFonts w:ascii="Times New Roman" w:hAnsi="Times New Roman" w:cs="Times New Roman"/>
          <w:sz w:val="28"/>
          <w:szCs w:val="28"/>
        </w:rPr>
        <w:t xml:space="preserve"> и приобретение новых.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4. Применяйте метод постепенного освобождения от </w:t>
      </w:r>
      <w:r w:rsidRPr="00AD276D">
        <w:rPr>
          <w:rStyle w:val="a5"/>
          <w:rFonts w:ascii="Times New Roman" w:hAnsi="Times New Roman" w:cs="Times New Roman"/>
          <w:color w:val="984806" w:themeColor="accent6" w:themeShade="80"/>
          <w:sz w:val="28"/>
          <w:szCs w:val="28"/>
        </w:rPr>
        <w:t>страха</w:t>
      </w:r>
      <w:r w:rsidRPr="00AD276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Pr="00AD276D">
        <w:rPr>
          <w:rFonts w:ascii="Times New Roman" w:hAnsi="Times New Roman" w:cs="Times New Roman"/>
          <w:sz w:val="28"/>
          <w:szCs w:val="28"/>
        </w:rPr>
        <w:t xml:space="preserve"> Так, если ребенок боится темноты, то можно сначала зажигать в его комнате на ночь верхний свет. Потом включать только ночник, затем оставлять приоткрытой дверь, и так далее.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7030A0"/>
          <w:sz w:val="28"/>
          <w:szCs w:val="28"/>
        </w:rPr>
        <w:t xml:space="preserve">5. Используйте юмор в борьбе с </w:t>
      </w:r>
      <w:r w:rsidRPr="00AD276D">
        <w:rPr>
          <w:rStyle w:val="a5"/>
          <w:rFonts w:ascii="Times New Roman" w:hAnsi="Times New Roman" w:cs="Times New Roman"/>
          <w:color w:val="7030A0"/>
          <w:sz w:val="28"/>
          <w:szCs w:val="28"/>
        </w:rPr>
        <w:t>детскими страхами.</w:t>
      </w:r>
      <w:r w:rsidRPr="00AD276D">
        <w:rPr>
          <w:rFonts w:ascii="Times New Roman" w:hAnsi="Times New Roman" w:cs="Times New Roman"/>
          <w:sz w:val="28"/>
          <w:szCs w:val="28"/>
        </w:rPr>
        <w:t xml:space="preserve"> Причем высмеиваться должен не ребенок и его </w:t>
      </w:r>
      <w:r w:rsidRPr="00AD276D">
        <w:rPr>
          <w:rStyle w:val="a5"/>
          <w:rFonts w:ascii="Times New Roman" w:hAnsi="Times New Roman" w:cs="Times New Roman"/>
          <w:sz w:val="28"/>
          <w:szCs w:val="28"/>
        </w:rPr>
        <w:t>страх</w:t>
      </w:r>
      <w:r w:rsidRPr="00AD276D">
        <w:rPr>
          <w:rFonts w:ascii="Times New Roman" w:hAnsi="Times New Roman" w:cs="Times New Roman"/>
          <w:sz w:val="28"/>
          <w:szCs w:val="28"/>
        </w:rPr>
        <w:t>, а именно объе</w:t>
      </w:r>
      <w:proofErr w:type="gramStart"/>
      <w:r w:rsidRPr="00AD276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AD276D">
        <w:rPr>
          <w:rFonts w:ascii="Times New Roman" w:hAnsi="Times New Roman" w:cs="Times New Roman"/>
          <w:sz w:val="28"/>
          <w:szCs w:val="28"/>
        </w:rPr>
        <w:t>аха. Можно с ребенком придумать смешную историю или нарисовать юмористическую картину, где то, чего боится ребенок, будет выглядеть смешным.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FF0000"/>
          <w:sz w:val="28"/>
          <w:szCs w:val="28"/>
        </w:rPr>
        <w:t xml:space="preserve">6. Хорошие результаты в преодолении </w:t>
      </w:r>
      <w:r w:rsidRPr="00AD276D">
        <w:rPr>
          <w:rStyle w:val="a5"/>
          <w:rFonts w:ascii="Times New Roman" w:hAnsi="Times New Roman" w:cs="Times New Roman"/>
          <w:color w:val="FF0000"/>
          <w:sz w:val="28"/>
          <w:szCs w:val="28"/>
        </w:rPr>
        <w:t>детских страхов</w:t>
      </w:r>
      <w:r w:rsidRPr="00AD276D">
        <w:rPr>
          <w:rFonts w:ascii="Times New Roman" w:hAnsi="Times New Roman" w:cs="Times New Roman"/>
          <w:color w:val="FF0000"/>
          <w:sz w:val="28"/>
          <w:szCs w:val="28"/>
        </w:rPr>
        <w:t xml:space="preserve"> дает применение средств </w:t>
      </w:r>
      <w:proofErr w:type="spellStart"/>
      <w:r w:rsidRPr="00AD276D">
        <w:rPr>
          <w:rFonts w:ascii="Times New Roman" w:hAnsi="Times New Roman" w:cs="Times New Roman"/>
          <w:color w:val="FF0000"/>
          <w:sz w:val="28"/>
          <w:szCs w:val="28"/>
        </w:rPr>
        <w:t>ар</w:t>
      </w:r>
      <w:proofErr w:type="gramStart"/>
      <w:r w:rsidRPr="00AD276D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spellEnd"/>
      <w:r w:rsidRPr="00AD276D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="00AD276D" w:rsidRPr="00AD2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76D">
        <w:rPr>
          <w:rFonts w:ascii="Times New Roman" w:hAnsi="Times New Roman" w:cs="Times New Roman"/>
          <w:color w:val="FF0000"/>
          <w:sz w:val="28"/>
          <w:szCs w:val="28"/>
        </w:rPr>
        <w:t>терапии.</w:t>
      </w:r>
      <w:r w:rsidRPr="00AD276D">
        <w:rPr>
          <w:rFonts w:ascii="Times New Roman" w:hAnsi="Times New Roman" w:cs="Times New Roman"/>
          <w:sz w:val="28"/>
          <w:szCs w:val="28"/>
        </w:rPr>
        <w:t xml:space="preserve"> Попросите ребенка нарисовать или слепить свой страх. Когда работа будет завершена, пусть малыш сделает с произведением то, что ему хочется. Так, рисунок можно сжечь, а пепел развеять по ветру. Пластилиновую фигурку можно смять и слепить что-то радостное. Эти действия символически помогают </w:t>
      </w:r>
      <w:r w:rsidRPr="00AD276D">
        <w:rPr>
          <w:rFonts w:ascii="Times New Roman" w:hAnsi="Times New Roman" w:cs="Times New Roman"/>
          <w:sz w:val="28"/>
          <w:szCs w:val="28"/>
        </w:rPr>
        <w:lastRenderedPageBreak/>
        <w:t>ребенку уничтожить свой страх или хотя бы ослабить его действие, почувствовав свою власть над ним.</w:t>
      </w:r>
    </w:p>
    <w:p w:rsidR="007A6A60" w:rsidRPr="001339B8" w:rsidRDefault="001339B8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6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701040</wp:posOffset>
            </wp:positionV>
            <wp:extent cx="3171825" cy="3815080"/>
            <wp:effectExtent l="19050" t="0" r="9525" b="0"/>
            <wp:wrapTight wrapText="bothSides">
              <wp:wrapPolygon edited="0">
                <wp:start x="-130" y="0"/>
                <wp:lineTo x="-130" y="21463"/>
                <wp:lineTo x="21665" y="21463"/>
                <wp:lineTo x="21665" y="0"/>
                <wp:lineTo x="-130" y="0"/>
              </wp:wrapPolygon>
            </wp:wrapTight>
            <wp:docPr id="1" name="Рисунок 1" descr="F:\фото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ет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A60" w:rsidRPr="00AD276D">
        <w:rPr>
          <w:rFonts w:ascii="Times New Roman" w:hAnsi="Times New Roman" w:cs="Times New Roman"/>
          <w:color w:val="FF0066"/>
          <w:sz w:val="28"/>
          <w:szCs w:val="28"/>
        </w:rPr>
        <w:t>7. Попросите ребенка придумать историю, в которой одним из главных героев будет то, чего он боится, или само чувство</w:t>
      </w:r>
      <w:r w:rsidR="007A6A60" w:rsidRPr="00AD276D">
        <w:rPr>
          <w:rStyle w:val="a5"/>
          <w:rFonts w:ascii="Times New Roman" w:hAnsi="Times New Roman" w:cs="Times New Roman"/>
          <w:color w:val="FF0066"/>
          <w:sz w:val="28"/>
          <w:szCs w:val="28"/>
        </w:rPr>
        <w:t xml:space="preserve"> страха.</w:t>
      </w:r>
      <w:r w:rsidR="007A6A60" w:rsidRPr="00AD276D">
        <w:rPr>
          <w:rFonts w:ascii="Times New Roman" w:hAnsi="Times New Roman" w:cs="Times New Roman"/>
          <w:sz w:val="28"/>
          <w:szCs w:val="28"/>
        </w:rPr>
        <w:t xml:space="preserve"> Вы можете сочинять историю вместе, передавая друг другу роль рассказчика. В этом случае вы будете направлять развитие сюжета в нужное вам русло.</w:t>
      </w:r>
      <w:r w:rsidRPr="001339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00CC00"/>
          <w:sz w:val="28"/>
          <w:szCs w:val="28"/>
        </w:rPr>
        <w:t xml:space="preserve">8. Еще одним средством борьбы с </w:t>
      </w:r>
      <w:r w:rsidRPr="00AD276D">
        <w:rPr>
          <w:rStyle w:val="a5"/>
          <w:rFonts w:ascii="Times New Roman" w:hAnsi="Times New Roman" w:cs="Times New Roman"/>
          <w:color w:val="00CC00"/>
          <w:sz w:val="28"/>
          <w:szCs w:val="28"/>
        </w:rPr>
        <w:t>детскими страхами</w:t>
      </w:r>
      <w:r w:rsidRPr="00AD276D">
        <w:rPr>
          <w:rFonts w:ascii="Times New Roman" w:hAnsi="Times New Roman" w:cs="Times New Roman"/>
          <w:color w:val="00CC00"/>
          <w:sz w:val="28"/>
          <w:szCs w:val="28"/>
        </w:rPr>
        <w:t xml:space="preserve"> может быть разыгрывание по ролям пугающих ситуаций.</w:t>
      </w:r>
      <w:r w:rsidRPr="00AD276D">
        <w:rPr>
          <w:rFonts w:ascii="Times New Roman" w:hAnsi="Times New Roman" w:cs="Times New Roman"/>
          <w:sz w:val="28"/>
          <w:szCs w:val="28"/>
        </w:rPr>
        <w:t xml:space="preserve"> Предложите малышу создать небольшое представление, в котором он будет играть роль своего страха, а вы – самого ребенка. Потом можно поменяться ролями. Важно, чтобы мини-спектакль завершался победой над страхом и его изгнанием. Иногда ребенку полезно просто детально представить, «прожить» то событие, которого он боится. Это может быть использовано и взрослыми, например, при подготовке к сложному разговору, выступлению и т.п.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FF0000"/>
          <w:sz w:val="28"/>
          <w:szCs w:val="28"/>
        </w:rPr>
        <w:t>9. Вашему ребенку будет интересно и полезно поиграть в игру «</w:t>
      </w:r>
      <w:proofErr w:type="gramStart"/>
      <w:r w:rsidRPr="00AD276D">
        <w:rPr>
          <w:rFonts w:ascii="Times New Roman" w:hAnsi="Times New Roman" w:cs="Times New Roman"/>
          <w:color w:val="FF0000"/>
          <w:sz w:val="28"/>
          <w:szCs w:val="28"/>
        </w:rPr>
        <w:t>Большой—маленький</w:t>
      </w:r>
      <w:proofErr w:type="gramEnd"/>
      <w:r w:rsidRPr="00AD276D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 w:rsidRPr="00AD276D">
        <w:rPr>
          <w:rFonts w:ascii="Times New Roman" w:hAnsi="Times New Roman" w:cs="Times New Roman"/>
          <w:sz w:val="28"/>
          <w:szCs w:val="28"/>
        </w:rPr>
        <w:t xml:space="preserve">Пофантазируйте с ребенком, что будет происходить, если сначала объект </w:t>
      </w:r>
      <w:r w:rsidRPr="00AD276D">
        <w:rPr>
          <w:rStyle w:val="a5"/>
          <w:rFonts w:ascii="Times New Roman" w:hAnsi="Times New Roman" w:cs="Times New Roman"/>
          <w:sz w:val="28"/>
          <w:szCs w:val="28"/>
        </w:rPr>
        <w:t>детского страха</w:t>
      </w:r>
      <w:r w:rsidRPr="00AD276D">
        <w:rPr>
          <w:rFonts w:ascii="Times New Roman" w:hAnsi="Times New Roman" w:cs="Times New Roman"/>
          <w:sz w:val="28"/>
          <w:szCs w:val="28"/>
        </w:rPr>
        <w:t xml:space="preserve"> сильно-сильно увеличить, а затем уменьшить. Детям нравится представлять, как, например, злой пес сначала превращается в огромного гиганта, который не может двинуться с места, а потом в маленькую букашку — настолько маленькую, что даже воробей легко с ней справится.</w:t>
      </w:r>
    </w:p>
    <w:p w:rsidR="007A6A60" w:rsidRPr="00AD276D" w:rsidRDefault="007A6A60" w:rsidP="007A6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color w:val="6600FF"/>
          <w:sz w:val="28"/>
          <w:szCs w:val="28"/>
        </w:rPr>
        <w:t>10. Последний совет – самый важный! Постарайтесь сделать все возможное, чтобы ребенок ощущал вашу защиту, поддержку и любовь.</w:t>
      </w:r>
      <w:r w:rsidRPr="00AD276D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Pr="00AD276D">
        <w:rPr>
          <w:rStyle w:val="a5"/>
          <w:rFonts w:ascii="Times New Roman" w:hAnsi="Times New Roman" w:cs="Times New Roman"/>
          <w:sz w:val="28"/>
          <w:szCs w:val="28"/>
        </w:rPr>
        <w:t>детские страхи</w:t>
      </w:r>
      <w:r w:rsidRPr="00AD276D">
        <w:rPr>
          <w:rFonts w:ascii="Times New Roman" w:hAnsi="Times New Roman" w:cs="Times New Roman"/>
          <w:sz w:val="28"/>
          <w:szCs w:val="28"/>
        </w:rPr>
        <w:t>, если они и возникнут, будут незначительными и легко преодолимыми.</w:t>
      </w:r>
    </w:p>
    <w:p w:rsidR="007A6A60" w:rsidRPr="00AD276D" w:rsidRDefault="007A6A60" w:rsidP="007A6A60">
      <w:pPr>
        <w:pStyle w:val="3"/>
        <w:rPr>
          <w:i/>
          <w:iCs/>
          <w:sz w:val="28"/>
          <w:szCs w:val="28"/>
        </w:rPr>
      </w:pPr>
    </w:p>
    <w:p w:rsidR="00A97708" w:rsidRPr="00AD276D" w:rsidRDefault="00A97708">
      <w:pPr>
        <w:rPr>
          <w:rFonts w:ascii="Times New Roman" w:hAnsi="Times New Roman" w:cs="Times New Roman"/>
          <w:sz w:val="28"/>
          <w:szCs w:val="28"/>
        </w:rPr>
      </w:pPr>
    </w:p>
    <w:sectPr w:rsidR="00A97708" w:rsidRPr="00AD276D" w:rsidSect="007A6A6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6A60"/>
    <w:rsid w:val="001339B8"/>
    <w:rsid w:val="003978B0"/>
    <w:rsid w:val="003E3E5F"/>
    <w:rsid w:val="007A6A60"/>
    <w:rsid w:val="00833C11"/>
    <w:rsid w:val="008927E3"/>
    <w:rsid w:val="00A97708"/>
    <w:rsid w:val="00AD276D"/>
    <w:rsid w:val="00C24628"/>
    <w:rsid w:val="00ED0FCF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B0"/>
  </w:style>
  <w:style w:type="paragraph" w:styleId="3">
    <w:name w:val="heading 3"/>
    <w:basedOn w:val="a"/>
    <w:link w:val="30"/>
    <w:qFormat/>
    <w:rsid w:val="007A6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6A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7A6A60"/>
    <w:rPr>
      <w:color w:val="0000FF"/>
      <w:u w:val="single"/>
    </w:rPr>
  </w:style>
  <w:style w:type="paragraph" w:styleId="a4">
    <w:name w:val="Normal (Web)"/>
    <w:basedOn w:val="a"/>
    <w:uiPriority w:val="99"/>
    <w:rsid w:val="007A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6A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ushanov-robert.ru/2011/01/17/o-chuvstve-strax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arushanov-robert.ru/wp-content/uploads/2010/12/%D1%8D%D0%BC%D0%BE%D1%86%D0%B8%D0%B8-150x150.gi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rushanov-robert.ru/konsultacii-psixologov/" TargetMode="External"/><Relationship Id="rId5" Type="http://schemas.openxmlformats.org/officeDocument/2006/relationships/hyperlink" Target="http://arushanov-robert.ru/2010/11/30/desyat-sposobov-preodoleniya-detskix-straxov/" TargetMode="External"/><Relationship Id="rId10" Type="http://schemas.openxmlformats.org/officeDocument/2006/relationships/hyperlink" Target="http://arushanov-robert.ru/2010/11/17/kak-nauchit-rebenka-obshhatsya-urok-2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arushanov-robert.ru/2010/11/15/detskaya-agressiya-i-gnev-chto-del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2011-02-18T14:04:00Z</dcterms:created>
  <dcterms:modified xsi:type="dcterms:W3CDTF">2014-02-19T10:48:00Z</dcterms:modified>
</cp:coreProperties>
</file>